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04" w:rsidRPr="00B37591" w:rsidRDefault="008A64D3" w:rsidP="00F35F04">
      <w:pPr>
        <w:widowControl/>
        <w:spacing w:line="500" w:lineRule="exact"/>
        <w:jc w:val="center"/>
        <w:outlineLvl w:val="1"/>
        <w:rPr>
          <w:rFonts w:ascii="微软雅黑" w:eastAsia="微软雅黑" w:hAnsi="微软雅黑" w:cs="宋体"/>
          <w:b/>
          <w:kern w:val="0"/>
          <w:sz w:val="36"/>
          <w:szCs w:val="36"/>
        </w:rPr>
      </w:pPr>
      <w:r w:rsidRPr="00B37591">
        <w:rPr>
          <w:rFonts w:ascii="微软雅黑" w:eastAsia="微软雅黑" w:hAnsi="微软雅黑" w:cs="宋体"/>
          <w:b/>
          <w:kern w:val="0"/>
          <w:sz w:val="36"/>
          <w:szCs w:val="36"/>
        </w:rPr>
        <w:t>庆祝改革开放40周年，习近平讲话</w:t>
      </w:r>
      <w:r w:rsidRPr="00B37591">
        <w:rPr>
          <w:rFonts w:ascii="微软雅黑" w:eastAsia="微软雅黑" w:hAnsi="微软雅黑" w:cs="宋体"/>
          <w:b/>
          <w:color w:val="333333"/>
          <w:spacing w:val="5"/>
          <w:kern w:val="0"/>
          <w:sz w:val="36"/>
          <w:szCs w:val="36"/>
        </w:rPr>
        <w:t>3分钟</w:t>
      </w:r>
      <w:r w:rsidRPr="00B37591">
        <w:rPr>
          <w:rFonts w:ascii="微软雅黑" w:eastAsia="微软雅黑" w:hAnsi="微软雅黑" w:cs="宋体"/>
          <w:b/>
          <w:kern w:val="0"/>
          <w:sz w:val="36"/>
          <w:szCs w:val="36"/>
        </w:rPr>
        <w:t>要点</w:t>
      </w:r>
      <w:r w:rsidR="00DF6F6F" w:rsidRPr="00B37591">
        <w:rPr>
          <w:rFonts w:ascii="微软雅黑" w:eastAsia="微软雅黑" w:hAnsi="微软雅黑" w:cs="宋体" w:hint="eastAsia"/>
          <w:b/>
          <w:kern w:val="0"/>
          <w:sz w:val="36"/>
          <w:szCs w:val="36"/>
        </w:rPr>
        <w:t xml:space="preserve">  </w:t>
      </w:r>
      <w:r w:rsidR="00F35F04" w:rsidRPr="00B37591">
        <w:rPr>
          <w:rFonts w:ascii="微软雅黑" w:eastAsia="微软雅黑" w:hAnsi="微软雅黑" w:cs="宋体" w:hint="eastAsia"/>
          <w:b/>
          <w:kern w:val="0"/>
          <w:sz w:val="36"/>
          <w:szCs w:val="36"/>
        </w:rPr>
        <w:t xml:space="preserve"> </w:t>
      </w:r>
    </w:p>
    <w:p w:rsidR="008F5F2C" w:rsidRPr="00B37591" w:rsidRDefault="0095221C" w:rsidP="00F35F04">
      <w:pPr>
        <w:widowControl/>
        <w:spacing w:line="500" w:lineRule="exact"/>
        <w:jc w:val="center"/>
        <w:outlineLvl w:val="1"/>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kern w:val="0"/>
          <w:sz w:val="30"/>
          <w:szCs w:val="30"/>
        </w:rPr>
        <w:t>《</w:t>
      </w:r>
      <w:hyperlink r:id="rId8" w:history="1">
        <w:r w:rsidRPr="00B37591">
          <w:rPr>
            <w:rFonts w:ascii="微软雅黑" w:eastAsia="微软雅黑" w:hAnsi="微软雅黑" w:cs="宋体"/>
            <w:color w:val="333333"/>
            <w:spacing w:val="5"/>
            <w:kern w:val="0"/>
            <w:sz w:val="30"/>
            <w:szCs w:val="30"/>
          </w:rPr>
          <w:t>福州日报</w:t>
        </w:r>
      </w:hyperlink>
      <w:r w:rsidRPr="00B37591">
        <w:rPr>
          <w:rFonts w:ascii="微软雅黑" w:eastAsia="微软雅黑" w:hAnsi="微软雅黑" w:cs="宋体" w:hint="eastAsia"/>
          <w:kern w:val="0"/>
          <w:sz w:val="30"/>
          <w:szCs w:val="30"/>
        </w:rPr>
        <w:t>》</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庆祝改革开放40周年大会18日上午10时在人民大会堂举行。中共中央总书记、国家主席、中央军委主席习近平出席大会并发表重要讲话。</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bCs/>
          <w:color w:val="AB1942"/>
          <w:spacing w:val="5"/>
          <w:kern w:val="0"/>
          <w:sz w:val="30"/>
          <w:szCs w:val="30"/>
        </w:rPr>
        <w:t>1、四个“基于”</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我们党</w:t>
      </w:r>
      <w:proofErr w:type="gramStart"/>
      <w:r w:rsidRPr="00B37591">
        <w:rPr>
          <w:rFonts w:ascii="微软雅黑" w:eastAsia="微软雅黑" w:hAnsi="微软雅黑" w:cs="宋体" w:hint="eastAsia"/>
          <w:color w:val="333333"/>
          <w:spacing w:val="5"/>
          <w:kern w:val="0"/>
          <w:sz w:val="30"/>
          <w:szCs w:val="30"/>
        </w:rPr>
        <w:t>作出</w:t>
      </w:r>
      <w:proofErr w:type="gramEnd"/>
      <w:r w:rsidRPr="00B37591">
        <w:rPr>
          <w:rFonts w:ascii="微软雅黑" w:eastAsia="微软雅黑" w:hAnsi="微软雅黑" w:cs="宋体" w:hint="eastAsia"/>
          <w:color w:val="333333"/>
          <w:spacing w:val="5"/>
          <w:kern w:val="0"/>
          <w:sz w:val="30"/>
          <w:szCs w:val="30"/>
        </w:rPr>
        <w:t>实行改革开放的历史性决策，是基于对党和国家前途命运的深刻把握，是基于对社会主义革命和建设实践的深刻总结，是基于对时代潮流的深刻洞察，是基于对人民群众期盼和需要的深刻体悟。</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bCs/>
          <w:color w:val="AB1942"/>
          <w:spacing w:val="5"/>
          <w:kern w:val="0"/>
          <w:sz w:val="30"/>
          <w:szCs w:val="30"/>
        </w:rPr>
        <w:t>2、对改革开放的评价</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改革开放是我们党的一次伟大觉醒。</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改革开放是中国人民和中华民族发展史上一次伟大革命。</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bCs/>
          <w:color w:val="AB1942"/>
          <w:spacing w:val="5"/>
          <w:kern w:val="0"/>
          <w:sz w:val="30"/>
          <w:szCs w:val="30"/>
        </w:rPr>
        <w:t>3、三大里程碑</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建立中国共产党、成立中华人民共和国、推进改革开放和中国特色社会主义事业，是五四运动以来我国发生的三大历史性事件，是近代以来实现中华民族伟大复兴的三大里程碑。</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bCs/>
          <w:color w:val="AB1942"/>
          <w:spacing w:val="5"/>
          <w:kern w:val="0"/>
          <w:sz w:val="30"/>
          <w:szCs w:val="30"/>
        </w:rPr>
        <w:t>4、总结改革开放40年的十个“始终坚持”</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40年来，我们始终坚持解放思想、实事求是、与时俱进、求真务实，坚持马克思主义指导地位不动摇，坚持科学社会主义基本原则不动摇。</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40年来，我们始终坚持以经济建设为中心，不断解放和发展社会生产力。</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40年来，我们始终坚持中国特色社会主义政治发展道路，不断深化政治体制改革。</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40年来，我们始终坚持发展社会主义先进文化，加强社会主义精神文明建设。</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40年来，我们始终坚持在发展中保障和改善民生。</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40年来，我们始终坚持保护环境和节约资源，坚持推进生态文明建设。</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40年来，我们始终坚持党对军队的绝对领导，不断推进国防和军队现代化。</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40年来，我们始终坚持推进祖国和平统一大业，实施“一国两制”基本方针。</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40年来，我们始终坚持独立自主的和平外交政策。</w:t>
      </w:r>
    </w:p>
    <w:p w:rsidR="008F5F2C" w:rsidRPr="00B37591" w:rsidRDefault="008A64D3" w:rsidP="00B37591">
      <w:pPr>
        <w:widowControl/>
        <w:shd w:val="clear" w:color="auto" w:fill="FFFFFF"/>
        <w:spacing w:line="500" w:lineRule="exact"/>
        <w:ind w:firstLineChars="200" w:firstLine="620"/>
        <w:rPr>
          <w:rFonts w:ascii="微软雅黑" w:eastAsia="微软雅黑" w:hAnsi="微软雅黑" w:cs="宋体"/>
          <w:bCs/>
          <w:color w:val="AB1942"/>
          <w:spacing w:val="5"/>
          <w:kern w:val="0"/>
          <w:sz w:val="30"/>
          <w:szCs w:val="30"/>
        </w:rPr>
      </w:pPr>
      <w:r w:rsidRPr="00B37591">
        <w:rPr>
          <w:rFonts w:ascii="微软雅黑" w:eastAsia="微软雅黑" w:hAnsi="微软雅黑" w:cs="宋体" w:hint="eastAsia"/>
          <w:color w:val="333333"/>
          <w:spacing w:val="5"/>
          <w:kern w:val="0"/>
          <w:sz w:val="30"/>
          <w:szCs w:val="30"/>
        </w:rPr>
        <w:t>40年来，我们始终坚持加强和改善党的领导。</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bCs/>
          <w:color w:val="AB1942"/>
          <w:spacing w:val="5"/>
          <w:kern w:val="0"/>
          <w:sz w:val="30"/>
          <w:szCs w:val="30"/>
        </w:rPr>
        <w:lastRenderedPageBreak/>
        <w:t>5、三个“伟大飞跃”</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40年春风化雨、春华秋实，改革开放极大改变了中国的面貌、中华民族的面貌、中国人民的面貌、中国共产党的面貌。</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中华民族迎来了从站起来、富起来到强起来的伟大飞跃！</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中国特色社会主义迎来了从创立、发展到完善的伟大飞跃！</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中国人民迎来了从温饱不足到小康富裕的伟大飞跃！</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bCs/>
          <w:color w:val="AB1942"/>
          <w:spacing w:val="5"/>
          <w:kern w:val="0"/>
          <w:sz w:val="30"/>
          <w:szCs w:val="30"/>
        </w:rPr>
        <w:t>6、三个“充分证明”</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40年的实践充分证明，党的十一届三中全会以来我们党团结带领全国各族人民开辟的中国特色社会道路、理论、制度、文化是完全正确的，形成的党的基本理论、基本路线、基本方略是完全正确的。</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40年的实践充分证明，中国发展为广大发展中国家走向现代化提供了成功经验、展现了光明前景，是促进世界和平与发展的强大力量，是中华民族对人类文明进步</w:t>
      </w:r>
      <w:proofErr w:type="gramStart"/>
      <w:r w:rsidRPr="00B37591">
        <w:rPr>
          <w:rFonts w:ascii="微软雅黑" w:eastAsia="微软雅黑" w:hAnsi="微软雅黑" w:cs="宋体" w:hint="eastAsia"/>
          <w:color w:val="333333"/>
          <w:spacing w:val="5"/>
          <w:kern w:val="0"/>
          <w:sz w:val="30"/>
          <w:szCs w:val="30"/>
        </w:rPr>
        <w:t>作出</w:t>
      </w:r>
      <w:proofErr w:type="gramEnd"/>
      <w:r w:rsidRPr="00B37591">
        <w:rPr>
          <w:rFonts w:ascii="微软雅黑" w:eastAsia="微软雅黑" w:hAnsi="微软雅黑" w:cs="宋体" w:hint="eastAsia"/>
          <w:color w:val="333333"/>
          <w:spacing w:val="5"/>
          <w:kern w:val="0"/>
          <w:sz w:val="30"/>
          <w:szCs w:val="30"/>
        </w:rPr>
        <w:t>的重大贡献。</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40年实践充分证明，改革开放是党和人民大踏步赶上时代的重要法宝，是坚持和发展中国特色社会主义的必由之路，是决定当代中国命运的关键一招，也是决定实现“两个一百年”奋斗目标、实现中国民族伟大复兴的关键一招。</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bCs/>
          <w:color w:val="AB1942"/>
          <w:spacing w:val="5"/>
          <w:kern w:val="0"/>
          <w:sz w:val="30"/>
          <w:szCs w:val="30"/>
        </w:rPr>
        <w:t>7、改革开放40年宝贵经验的九个“必须</w:t>
      </w:r>
      <w:bookmarkStart w:id="0" w:name="_GoBack"/>
      <w:bookmarkEnd w:id="0"/>
      <w:r w:rsidRPr="00B37591">
        <w:rPr>
          <w:rFonts w:ascii="微软雅黑" w:eastAsia="微软雅黑" w:hAnsi="微软雅黑" w:cs="宋体" w:hint="eastAsia"/>
          <w:bCs/>
          <w:color w:val="AB1942"/>
          <w:spacing w:val="5"/>
          <w:kern w:val="0"/>
          <w:sz w:val="30"/>
          <w:szCs w:val="30"/>
        </w:rPr>
        <w:t>坚持”</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必须坚持党对一切工作的领导，不断加强和改善党的领导。</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必须坚持以人民为中心，不断实现人民对美好生活的向往。</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必须坚持马克思主义指导地位，不断推进实践基础上的理论创新。</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必须坚持走中国特色社会主义道路，不断坚持和发展中国特色社会主义。</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必须坚持完善和发展中国特色社会主义制度，不断发挥和增强我国制度优势。</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必须坚持以发展为第一要务，不断增强我国综合国力。</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必须坚持扩大开放，不断推动共建人类命运共同体。</w:t>
      </w:r>
    </w:p>
    <w:p w:rsidR="008A64D3"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必须坚持全面从严治党，不断提高党的创造力、凝聚力、战斗力。</w:t>
      </w:r>
    </w:p>
    <w:p w:rsidR="00E746CD" w:rsidRPr="00B37591" w:rsidRDefault="008A64D3" w:rsidP="00B37591">
      <w:pPr>
        <w:widowControl/>
        <w:shd w:val="clear" w:color="auto" w:fill="FFFFFF"/>
        <w:spacing w:line="500" w:lineRule="exact"/>
        <w:ind w:firstLineChars="200" w:firstLine="620"/>
        <w:rPr>
          <w:rFonts w:ascii="微软雅黑" w:eastAsia="微软雅黑" w:hAnsi="微软雅黑" w:cs="宋体"/>
          <w:color w:val="333333"/>
          <w:spacing w:val="5"/>
          <w:kern w:val="0"/>
          <w:sz w:val="30"/>
          <w:szCs w:val="30"/>
        </w:rPr>
      </w:pPr>
      <w:r w:rsidRPr="00B37591">
        <w:rPr>
          <w:rFonts w:ascii="微软雅黑" w:eastAsia="微软雅黑" w:hAnsi="微软雅黑" w:cs="宋体" w:hint="eastAsia"/>
          <w:color w:val="333333"/>
          <w:spacing w:val="5"/>
          <w:kern w:val="0"/>
          <w:sz w:val="30"/>
          <w:szCs w:val="30"/>
        </w:rPr>
        <w:t>必须坚持辩证唯物主义和历史唯物主义世界观和方法论，正确处理改革发展稳定关系。</w:t>
      </w:r>
      <w:r w:rsidR="008F5F2C" w:rsidRPr="00B37591">
        <w:rPr>
          <w:rFonts w:ascii="微软雅黑" w:eastAsia="微软雅黑" w:hAnsi="微软雅黑" w:cs="宋体" w:hint="eastAsia"/>
          <w:color w:val="333333"/>
          <w:spacing w:val="5"/>
          <w:kern w:val="0"/>
          <w:sz w:val="30"/>
          <w:szCs w:val="30"/>
        </w:rPr>
        <w:t xml:space="preserve"> </w:t>
      </w:r>
    </w:p>
    <w:p w:rsidR="00B37591" w:rsidRDefault="00B37591" w:rsidP="00E746CD">
      <w:pPr>
        <w:spacing w:line="240" w:lineRule="atLeast"/>
        <w:jc w:val="center"/>
        <w:rPr>
          <w:rFonts w:ascii="微软雅黑" w:eastAsia="微软雅黑" w:hAnsi="微软雅黑" w:hint="eastAsia"/>
          <w:b/>
          <w:color w:val="FF0000"/>
          <w:sz w:val="28"/>
          <w:szCs w:val="28"/>
        </w:rPr>
      </w:pPr>
      <w:r w:rsidRPr="00C26A7B">
        <w:rPr>
          <w:rFonts w:ascii="微软雅黑" w:eastAsia="微软雅黑" w:hAnsi="微软雅黑" w:hint="eastAsia"/>
          <w:b/>
          <w:color w:val="FF0000"/>
          <w:sz w:val="28"/>
          <w:szCs w:val="28"/>
        </w:rPr>
        <w:lastRenderedPageBreak/>
        <w:t xml:space="preserve"> </w:t>
      </w:r>
    </w:p>
    <w:p w:rsidR="00B37591" w:rsidRDefault="00B37591" w:rsidP="00E746CD">
      <w:pPr>
        <w:spacing w:line="240" w:lineRule="atLeast"/>
        <w:jc w:val="center"/>
        <w:rPr>
          <w:rFonts w:ascii="微软雅黑" w:eastAsia="微软雅黑" w:hAnsi="微软雅黑" w:hint="eastAsia"/>
          <w:b/>
          <w:color w:val="FF0000"/>
          <w:sz w:val="28"/>
          <w:szCs w:val="28"/>
        </w:rPr>
      </w:pPr>
    </w:p>
    <w:p w:rsidR="00E746CD" w:rsidRPr="00C26A7B" w:rsidRDefault="00E746CD" w:rsidP="00E746CD">
      <w:pPr>
        <w:spacing w:line="240" w:lineRule="atLeast"/>
        <w:jc w:val="center"/>
        <w:rPr>
          <w:rFonts w:ascii="微软雅黑" w:eastAsia="微软雅黑" w:hAnsi="微软雅黑"/>
          <w:color w:val="FF0000"/>
          <w:sz w:val="28"/>
          <w:szCs w:val="28"/>
        </w:rPr>
      </w:pPr>
      <w:r w:rsidRPr="00C26A7B">
        <w:rPr>
          <w:rFonts w:ascii="微软雅黑" w:eastAsia="微软雅黑" w:hAnsi="微软雅黑" w:hint="eastAsia"/>
          <w:b/>
          <w:color w:val="FF0000"/>
          <w:sz w:val="28"/>
          <w:szCs w:val="28"/>
        </w:rPr>
        <w:t>“八不”行为规范</w:t>
      </w:r>
      <w:r w:rsidRPr="00C26A7B">
        <w:rPr>
          <w:rFonts w:ascii="微软雅黑" w:eastAsia="微软雅黑" w:hAnsi="微软雅黑"/>
          <w:color w:val="FF0000"/>
          <w:sz w:val="28"/>
          <w:szCs w:val="28"/>
        </w:rPr>
        <w:t>  </w:t>
      </w:r>
    </w:p>
    <w:p w:rsidR="00E746CD" w:rsidRPr="00C26A7B" w:rsidRDefault="00E746CD" w:rsidP="00E746CD">
      <w:pPr>
        <w:spacing w:line="240" w:lineRule="atLeast"/>
        <w:jc w:val="center"/>
        <w:rPr>
          <w:rFonts w:ascii="微软雅黑" w:eastAsia="微软雅黑" w:hAnsi="微软雅黑"/>
          <w:sz w:val="28"/>
          <w:szCs w:val="28"/>
        </w:rPr>
      </w:pPr>
      <w:r w:rsidRPr="00C26A7B">
        <w:rPr>
          <w:rFonts w:ascii="微软雅黑" w:eastAsia="微软雅黑" w:hAnsi="微软雅黑" w:hint="eastAsia"/>
          <w:sz w:val="28"/>
          <w:szCs w:val="28"/>
        </w:rPr>
        <w:t xml:space="preserve"> 安全出行</w:t>
      </w:r>
      <w:proofErr w:type="gramStart"/>
      <w:r w:rsidRPr="00C26A7B">
        <w:rPr>
          <w:rFonts w:ascii="微软雅黑" w:eastAsia="微软雅黑" w:hAnsi="微软雅黑" w:hint="eastAsia"/>
          <w:sz w:val="28"/>
          <w:szCs w:val="28"/>
        </w:rPr>
        <w:t>不</w:t>
      </w:r>
      <w:proofErr w:type="gramEnd"/>
      <w:r w:rsidRPr="00C26A7B">
        <w:rPr>
          <w:rFonts w:ascii="微软雅黑" w:eastAsia="微软雅黑" w:hAnsi="微软雅黑" w:hint="eastAsia"/>
          <w:sz w:val="28"/>
          <w:szCs w:val="28"/>
        </w:rPr>
        <w:t>违规；垃圾分类不落地；</w:t>
      </w:r>
      <w:r w:rsidRPr="00C26A7B">
        <w:rPr>
          <w:rFonts w:ascii="微软雅黑" w:eastAsia="微软雅黑" w:hAnsi="微软雅黑"/>
          <w:sz w:val="28"/>
          <w:szCs w:val="28"/>
        </w:rPr>
        <w:t> </w:t>
      </w:r>
    </w:p>
    <w:p w:rsidR="00E746CD" w:rsidRPr="00C26A7B" w:rsidRDefault="00E746CD" w:rsidP="00E746CD">
      <w:pPr>
        <w:spacing w:line="240" w:lineRule="atLeast"/>
        <w:jc w:val="center"/>
        <w:rPr>
          <w:rFonts w:ascii="微软雅黑" w:eastAsia="微软雅黑" w:hAnsi="微软雅黑"/>
          <w:sz w:val="28"/>
          <w:szCs w:val="28"/>
        </w:rPr>
      </w:pPr>
      <w:r w:rsidRPr="00C26A7B">
        <w:rPr>
          <w:rFonts w:ascii="微软雅黑" w:eastAsia="微软雅黑" w:hAnsi="微软雅黑" w:hint="eastAsia"/>
          <w:sz w:val="28"/>
          <w:szCs w:val="28"/>
        </w:rPr>
        <w:t xml:space="preserve"> 节俭用餐不浪费；红白喜事不奢办；</w:t>
      </w:r>
      <w:r w:rsidRPr="00C26A7B">
        <w:rPr>
          <w:rFonts w:ascii="微软雅黑" w:eastAsia="微软雅黑" w:hAnsi="微软雅黑"/>
          <w:sz w:val="28"/>
          <w:szCs w:val="28"/>
        </w:rPr>
        <w:t> </w:t>
      </w:r>
    </w:p>
    <w:p w:rsidR="00E746CD" w:rsidRPr="00C26A7B" w:rsidRDefault="00E746CD" w:rsidP="00E746CD">
      <w:pPr>
        <w:spacing w:line="240" w:lineRule="atLeast"/>
        <w:jc w:val="center"/>
        <w:rPr>
          <w:rFonts w:ascii="微软雅黑" w:eastAsia="微软雅黑" w:hAnsi="微软雅黑"/>
          <w:sz w:val="28"/>
          <w:szCs w:val="28"/>
        </w:rPr>
      </w:pPr>
      <w:r w:rsidRPr="00C26A7B">
        <w:rPr>
          <w:rFonts w:ascii="微软雅黑" w:eastAsia="微软雅黑" w:hAnsi="微软雅黑" w:hint="eastAsia"/>
          <w:sz w:val="28"/>
          <w:szCs w:val="28"/>
        </w:rPr>
        <w:t xml:space="preserve"> 言谈举止不粗俗；文明上网</w:t>
      </w:r>
      <w:proofErr w:type="gramStart"/>
      <w:r w:rsidRPr="00C26A7B">
        <w:rPr>
          <w:rFonts w:ascii="微软雅黑" w:eastAsia="微软雅黑" w:hAnsi="微软雅黑" w:hint="eastAsia"/>
          <w:sz w:val="28"/>
          <w:szCs w:val="28"/>
        </w:rPr>
        <w:t>不</w:t>
      </w:r>
      <w:proofErr w:type="gramEnd"/>
      <w:r w:rsidRPr="00C26A7B">
        <w:rPr>
          <w:rFonts w:ascii="微软雅黑" w:eastAsia="微软雅黑" w:hAnsi="微软雅黑" w:hint="eastAsia"/>
          <w:sz w:val="28"/>
          <w:szCs w:val="28"/>
        </w:rPr>
        <w:t>低俗；</w:t>
      </w:r>
      <w:r w:rsidRPr="00C26A7B">
        <w:rPr>
          <w:rFonts w:ascii="微软雅黑" w:eastAsia="微软雅黑" w:hAnsi="微软雅黑"/>
          <w:sz w:val="28"/>
          <w:szCs w:val="28"/>
        </w:rPr>
        <w:t> </w:t>
      </w:r>
    </w:p>
    <w:p w:rsidR="00C26A7B" w:rsidRDefault="00E746CD" w:rsidP="00E746CD">
      <w:pPr>
        <w:spacing w:line="240" w:lineRule="atLeast"/>
        <w:jc w:val="center"/>
        <w:rPr>
          <w:rFonts w:ascii="微软雅黑" w:eastAsia="微软雅黑" w:hAnsi="微软雅黑"/>
          <w:sz w:val="28"/>
          <w:szCs w:val="28"/>
        </w:rPr>
      </w:pPr>
      <w:r w:rsidRPr="00C26A7B">
        <w:rPr>
          <w:rFonts w:ascii="微软雅黑" w:eastAsia="微软雅黑" w:hAnsi="微软雅黑" w:hint="eastAsia"/>
          <w:sz w:val="28"/>
          <w:szCs w:val="28"/>
        </w:rPr>
        <w:t xml:space="preserve"> 旅游观光不任性；经济生活不失信。</w:t>
      </w:r>
    </w:p>
    <w:p w:rsidR="00DF6F6F" w:rsidRDefault="00DF6F6F" w:rsidP="00E746CD">
      <w:pPr>
        <w:spacing w:line="240" w:lineRule="atLeast"/>
        <w:jc w:val="center"/>
        <w:rPr>
          <w:rFonts w:ascii="微软雅黑" w:eastAsia="微软雅黑" w:hAnsi="微软雅黑"/>
          <w:b/>
          <w:color w:val="FF0000"/>
          <w:sz w:val="28"/>
          <w:szCs w:val="28"/>
          <w:shd w:val="clear" w:color="auto" w:fill="FFFFFF"/>
        </w:rPr>
      </w:pPr>
    </w:p>
    <w:p w:rsidR="00F35F04" w:rsidRDefault="00F35F04" w:rsidP="00E746CD">
      <w:pPr>
        <w:spacing w:line="240" w:lineRule="atLeast"/>
        <w:jc w:val="center"/>
        <w:rPr>
          <w:rFonts w:ascii="微软雅黑" w:eastAsia="微软雅黑" w:hAnsi="微软雅黑"/>
          <w:b/>
          <w:color w:val="FF0000"/>
          <w:sz w:val="28"/>
          <w:szCs w:val="28"/>
          <w:shd w:val="clear" w:color="auto" w:fill="FFFFFF"/>
        </w:rPr>
      </w:pPr>
    </w:p>
    <w:p w:rsidR="00E746CD" w:rsidRPr="00C26A7B" w:rsidRDefault="00075778" w:rsidP="00E746CD">
      <w:pPr>
        <w:spacing w:line="240" w:lineRule="atLeast"/>
        <w:jc w:val="center"/>
        <w:rPr>
          <w:rFonts w:ascii="微软雅黑" w:eastAsia="微软雅黑" w:hAnsi="微软雅黑"/>
          <w:color w:val="FF0000"/>
          <w:sz w:val="28"/>
          <w:szCs w:val="28"/>
          <w:shd w:val="clear" w:color="auto" w:fill="FFFFFF"/>
        </w:rPr>
      </w:pPr>
      <w:r>
        <w:rPr>
          <w:rFonts w:ascii="微软雅黑" w:eastAsia="微软雅黑" w:hAnsi="微软雅黑" w:hint="eastAsia"/>
          <w:b/>
          <w:color w:val="FF0000"/>
          <w:sz w:val="28"/>
          <w:szCs w:val="28"/>
          <w:shd w:val="clear" w:color="auto" w:fill="FFFFFF"/>
        </w:rPr>
        <w:t>“</w:t>
      </w:r>
      <w:r w:rsidRPr="00C26A7B">
        <w:rPr>
          <w:rFonts w:ascii="微软雅黑" w:eastAsia="微软雅黑" w:hAnsi="微软雅黑" w:hint="eastAsia"/>
          <w:b/>
          <w:color w:val="FF0000"/>
          <w:sz w:val="28"/>
          <w:szCs w:val="28"/>
          <w:shd w:val="clear" w:color="auto" w:fill="FFFFFF"/>
        </w:rPr>
        <w:t>移风易俗</w:t>
      </w:r>
      <w:r>
        <w:rPr>
          <w:rFonts w:ascii="微软雅黑" w:eastAsia="微软雅黑" w:hAnsi="微软雅黑" w:hint="eastAsia"/>
          <w:b/>
          <w:color w:val="FF0000"/>
          <w:sz w:val="28"/>
          <w:szCs w:val="28"/>
          <w:shd w:val="clear" w:color="auto" w:fill="FFFFFF"/>
        </w:rPr>
        <w:t>”</w:t>
      </w:r>
      <w:r w:rsidR="00E746CD" w:rsidRPr="00C26A7B">
        <w:rPr>
          <w:rFonts w:ascii="微软雅黑" w:eastAsia="微软雅黑" w:hAnsi="微软雅黑" w:hint="eastAsia"/>
          <w:b/>
          <w:color w:val="FF0000"/>
          <w:sz w:val="28"/>
          <w:szCs w:val="28"/>
          <w:shd w:val="clear" w:color="auto" w:fill="FFFFFF"/>
        </w:rPr>
        <w:t>标语口号</w:t>
      </w:r>
    </w:p>
    <w:p w:rsidR="00C26A7B" w:rsidRDefault="00E746CD" w:rsidP="00C26A7B">
      <w:pPr>
        <w:spacing w:line="240" w:lineRule="atLeast"/>
        <w:ind w:firstLineChars="150" w:firstLine="420"/>
        <w:jc w:val="left"/>
        <w:rPr>
          <w:rFonts w:ascii="微软雅黑" w:eastAsia="微软雅黑" w:hAnsi="微软雅黑"/>
          <w:color w:val="222222"/>
          <w:sz w:val="28"/>
          <w:szCs w:val="28"/>
        </w:rPr>
      </w:pPr>
      <w:r w:rsidRPr="00C26A7B">
        <w:rPr>
          <w:rFonts w:ascii="微软雅黑" w:eastAsia="微软雅黑" w:hAnsi="微软雅黑" w:hint="eastAsia"/>
          <w:color w:val="222222"/>
          <w:sz w:val="28"/>
          <w:szCs w:val="28"/>
        </w:rPr>
        <w:t xml:space="preserve">1、移风易俗树新风，脱贫致富奔小康。   </w:t>
      </w:r>
    </w:p>
    <w:p w:rsidR="00E746CD" w:rsidRPr="00C26A7B" w:rsidRDefault="00E746CD" w:rsidP="00C26A7B">
      <w:pPr>
        <w:spacing w:line="240" w:lineRule="atLeast"/>
        <w:ind w:firstLineChars="150" w:firstLine="420"/>
        <w:jc w:val="left"/>
        <w:rPr>
          <w:rFonts w:ascii="微软雅黑" w:eastAsia="微软雅黑" w:hAnsi="微软雅黑"/>
          <w:color w:val="222222"/>
          <w:sz w:val="28"/>
          <w:szCs w:val="28"/>
          <w:bdr w:val="none" w:sz="0" w:space="0" w:color="auto" w:frame="1"/>
        </w:rPr>
      </w:pPr>
      <w:r w:rsidRPr="00C26A7B">
        <w:rPr>
          <w:rFonts w:ascii="微软雅黑" w:eastAsia="微软雅黑" w:hAnsi="微软雅黑" w:hint="eastAsia"/>
          <w:color w:val="222222"/>
          <w:sz w:val="28"/>
          <w:szCs w:val="28"/>
        </w:rPr>
        <w:t>2、</w:t>
      </w:r>
      <w:r w:rsidRPr="00C26A7B">
        <w:rPr>
          <w:rFonts w:ascii="微软雅黑" w:eastAsia="微软雅黑" w:hAnsi="微软雅黑" w:hint="eastAsia"/>
          <w:color w:val="222222"/>
          <w:sz w:val="28"/>
          <w:szCs w:val="28"/>
          <w:bdr w:val="none" w:sz="0" w:space="0" w:color="auto" w:frame="1"/>
        </w:rPr>
        <w:t>喜庆事宜我新办，丧葬礼俗我简办。</w:t>
      </w:r>
    </w:p>
    <w:p w:rsidR="00C26A7B" w:rsidRDefault="00E746CD" w:rsidP="00C26A7B">
      <w:pPr>
        <w:pStyle w:val="a5"/>
        <w:shd w:val="clear" w:color="auto" w:fill="FFFFFF"/>
        <w:spacing w:before="0" w:beforeAutospacing="0" w:after="0" w:afterAutospacing="0" w:line="240" w:lineRule="atLeast"/>
        <w:ind w:firstLineChars="150" w:firstLine="420"/>
        <w:textAlignment w:val="baseline"/>
        <w:rPr>
          <w:rFonts w:ascii="微软雅黑" w:eastAsia="微软雅黑" w:hAnsi="微软雅黑"/>
          <w:color w:val="222222"/>
          <w:sz w:val="28"/>
          <w:szCs w:val="28"/>
        </w:rPr>
      </w:pPr>
      <w:r w:rsidRPr="00C26A7B">
        <w:rPr>
          <w:rFonts w:ascii="微软雅黑" w:eastAsia="微软雅黑" w:hAnsi="微软雅黑" w:hint="eastAsia"/>
          <w:color w:val="222222"/>
          <w:sz w:val="28"/>
          <w:szCs w:val="28"/>
        </w:rPr>
        <w:t>3、喜事新办，厚养薄葬，节俭养德，文明理事。</w:t>
      </w:r>
    </w:p>
    <w:p w:rsidR="00E746CD" w:rsidRPr="00C26A7B" w:rsidRDefault="00E746CD" w:rsidP="00C26A7B">
      <w:pPr>
        <w:pStyle w:val="a5"/>
        <w:shd w:val="clear" w:color="auto" w:fill="FFFFFF"/>
        <w:spacing w:before="0" w:beforeAutospacing="0" w:after="0" w:afterAutospacing="0" w:line="240" w:lineRule="atLeast"/>
        <w:ind w:firstLineChars="150" w:firstLine="420"/>
        <w:textAlignment w:val="baseline"/>
        <w:rPr>
          <w:rFonts w:ascii="微软雅黑" w:eastAsia="微软雅黑" w:hAnsi="微软雅黑"/>
          <w:color w:val="222222"/>
          <w:sz w:val="28"/>
          <w:szCs w:val="28"/>
          <w:bdr w:val="none" w:sz="0" w:space="0" w:color="auto" w:frame="1"/>
        </w:rPr>
      </w:pPr>
      <w:r w:rsidRPr="00C26A7B">
        <w:rPr>
          <w:rFonts w:ascii="微软雅黑" w:eastAsia="微软雅黑" w:hAnsi="微软雅黑" w:hint="eastAsia"/>
          <w:color w:val="222222"/>
          <w:sz w:val="28"/>
          <w:szCs w:val="28"/>
        </w:rPr>
        <w:t>4、</w:t>
      </w:r>
      <w:r w:rsidRPr="00C26A7B">
        <w:rPr>
          <w:rFonts w:ascii="微软雅黑" w:eastAsia="微软雅黑" w:hAnsi="微软雅黑" w:hint="eastAsia"/>
          <w:color w:val="222222"/>
          <w:sz w:val="28"/>
          <w:szCs w:val="28"/>
          <w:bdr w:val="none" w:sz="0" w:space="0" w:color="auto" w:frame="1"/>
        </w:rPr>
        <w:t>开展移风易俗，弘扬新风。</w:t>
      </w:r>
    </w:p>
    <w:p w:rsidR="00C26A7B" w:rsidRDefault="00E746CD" w:rsidP="00E746CD">
      <w:pPr>
        <w:pStyle w:val="a5"/>
        <w:shd w:val="clear" w:color="auto" w:fill="FFFFFF"/>
        <w:spacing w:before="0" w:beforeAutospacing="0" w:after="0" w:afterAutospacing="0" w:line="240" w:lineRule="atLeast"/>
        <w:ind w:firstLine="480"/>
        <w:textAlignment w:val="baseline"/>
        <w:rPr>
          <w:rFonts w:ascii="微软雅黑" w:eastAsia="微软雅黑" w:hAnsi="微软雅黑"/>
          <w:color w:val="222222"/>
          <w:sz w:val="28"/>
          <w:szCs w:val="28"/>
        </w:rPr>
      </w:pPr>
      <w:r w:rsidRPr="00C26A7B">
        <w:rPr>
          <w:rFonts w:ascii="微软雅黑" w:eastAsia="微软雅黑" w:hAnsi="微软雅黑" w:hint="eastAsia"/>
          <w:color w:val="222222"/>
          <w:sz w:val="28"/>
          <w:szCs w:val="28"/>
        </w:rPr>
        <w:t>5、抵制封建迷信、破除陈规陋俗、弘扬时代新风。</w:t>
      </w:r>
    </w:p>
    <w:p w:rsidR="00E746CD" w:rsidRPr="00C26A7B" w:rsidRDefault="00E746CD" w:rsidP="00E746CD">
      <w:pPr>
        <w:pStyle w:val="a5"/>
        <w:shd w:val="clear" w:color="auto" w:fill="FFFFFF"/>
        <w:spacing w:before="0" w:beforeAutospacing="0" w:after="0" w:afterAutospacing="0" w:line="240" w:lineRule="atLeast"/>
        <w:ind w:firstLine="480"/>
        <w:textAlignment w:val="baseline"/>
        <w:rPr>
          <w:rFonts w:ascii="微软雅黑" w:eastAsia="微软雅黑" w:hAnsi="微软雅黑"/>
          <w:color w:val="222222"/>
          <w:sz w:val="28"/>
          <w:szCs w:val="28"/>
        </w:rPr>
      </w:pPr>
      <w:r w:rsidRPr="00C26A7B">
        <w:rPr>
          <w:rFonts w:ascii="微软雅黑" w:eastAsia="微软雅黑" w:hAnsi="微软雅黑" w:hint="eastAsia"/>
          <w:color w:val="222222"/>
          <w:sz w:val="28"/>
          <w:szCs w:val="28"/>
        </w:rPr>
        <w:t>6、倡导婚葬新风、反对大操大办。</w:t>
      </w:r>
    </w:p>
    <w:p w:rsidR="00C26A7B" w:rsidRDefault="00E746CD" w:rsidP="00E746CD">
      <w:pPr>
        <w:pStyle w:val="a5"/>
        <w:shd w:val="clear" w:color="auto" w:fill="FFFFFF"/>
        <w:spacing w:before="0" w:beforeAutospacing="0" w:after="0" w:afterAutospacing="0" w:line="240" w:lineRule="atLeast"/>
        <w:ind w:firstLine="480"/>
        <w:textAlignment w:val="baseline"/>
        <w:rPr>
          <w:rFonts w:ascii="微软雅黑" w:eastAsia="微软雅黑" w:hAnsi="微软雅黑"/>
          <w:color w:val="222222"/>
          <w:sz w:val="28"/>
          <w:szCs w:val="28"/>
          <w:bdr w:val="none" w:sz="0" w:space="0" w:color="auto" w:frame="1"/>
        </w:rPr>
      </w:pPr>
      <w:r w:rsidRPr="00C26A7B">
        <w:rPr>
          <w:rFonts w:ascii="微软雅黑" w:eastAsia="微软雅黑" w:hAnsi="微软雅黑" w:hint="eastAsia"/>
          <w:color w:val="222222"/>
          <w:sz w:val="28"/>
          <w:szCs w:val="28"/>
        </w:rPr>
        <w:t>7、</w:t>
      </w:r>
      <w:r w:rsidRPr="00C26A7B">
        <w:rPr>
          <w:rFonts w:ascii="微软雅黑" w:eastAsia="微软雅黑" w:hAnsi="微软雅黑" w:hint="eastAsia"/>
          <w:color w:val="222222"/>
          <w:sz w:val="28"/>
          <w:szCs w:val="28"/>
          <w:bdr w:val="none" w:sz="0" w:space="0" w:color="auto" w:frame="1"/>
        </w:rPr>
        <w:t>破陈规，除陋习 ，传文明，扬新风。</w:t>
      </w:r>
    </w:p>
    <w:p w:rsidR="00E746CD" w:rsidRPr="00C26A7B" w:rsidRDefault="00E746CD" w:rsidP="00E746CD">
      <w:pPr>
        <w:pStyle w:val="a5"/>
        <w:shd w:val="clear" w:color="auto" w:fill="FFFFFF"/>
        <w:spacing w:before="0" w:beforeAutospacing="0" w:after="0" w:afterAutospacing="0" w:line="240" w:lineRule="atLeast"/>
        <w:ind w:firstLine="480"/>
        <w:textAlignment w:val="baseline"/>
        <w:rPr>
          <w:rFonts w:ascii="微软雅黑" w:eastAsia="微软雅黑" w:hAnsi="微软雅黑"/>
          <w:color w:val="222222"/>
          <w:sz w:val="28"/>
          <w:szCs w:val="28"/>
        </w:rPr>
      </w:pPr>
      <w:r w:rsidRPr="00C26A7B">
        <w:rPr>
          <w:rFonts w:ascii="微软雅黑" w:eastAsia="微软雅黑" w:hAnsi="微软雅黑" w:hint="eastAsia"/>
          <w:color w:val="222222"/>
          <w:sz w:val="28"/>
          <w:szCs w:val="28"/>
          <w:bdr w:val="none" w:sz="0" w:space="0" w:color="auto" w:frame="1"/>
        </w:rPr>
        <w:t>8、开展移风易俗，弘扬时代新风，决战脱贫攻坚、决胜全面小康，实现跨越发展。</w:t>
      </w:r>
    </w:p>
    <w:p w:rsidR="00E746CD" w:rsidRPr="00C26A7B" w:rsidRDefault="00E746CD" w:rsidP="00E746CD">
      <w:pPr>
        <w:pStyle w:val="a5"/>
        <w:shd w:val="clear" w:color="auto" w:fill="FFFFFF"/>
        <w:spacing w:before="0" w:beforeAutospacing="0" w:after="0" w:afterAutospacing="0" w:line="240" w:lineRule="atLeast"/>
        <w:ind w:firstLine="480"/>
        <w:textAlignment w:val="baseline"/>
        <w:rPr>
          <w:rFonts w:ascii="微软雅黑" w:eastAsia="微软雅黑" w:hAnsi="微软雅黑"/>
          <w:color w:val="222222"/>
          <w:sz w:val="28"/>
          <w:szCs w:val="28"/>
          <w:bdr w:val="none" w:sz="0" w:space="0" w:color="auto" w:frame="1"/>
        </w:rPr>
      </w:pPr>
      <w:r w:rsidRPr="00C26A7B">
        <w:rPr>
          <w:rFonts w:ascii="微软雅黑" w:eastAsia="微软雅黑" w:hAnsi="微软雅黑" w:hint="eastAsia"/>
          <w:color w:val="222222"/>
          <w:sz w:val="28"/>
          <w:szCs w:val="28"/>
          <w:bdr w:val="none" w:sz="0" w:space="0" w:color="auto" w:frame="1"/>
        </w:rPr>
        <w:t>9、扶贫先扶志、治贫先治愚；移风又易俗，文明伴我行。</w:t>
      </w:r>
    </w:p>
    <w:p w:rsidR="002D3F1E" w:rsidRPr="00C26A7B" w:rsidRDefault="00E746CD" w:rsidP="00E746CD">
      <w:pPr>
        <w:pStyle w:val="a5"/>
        <w:shd w:val="clear" w:color="auto" w:fill="FFFFFF"/>
        <w:spacing w:before="0" w:beforeAutospacing="0" w:after="0" w:afterAutospacing="0" w:line="240" w:lineRule="atLeast"/>
        <w:ind w:firstLine="480"/>
        <w:textAlignment w:val="baseline"/>
        <w:rPr>
          <w:rFonts w:ascii="微软雅黑" w:eastAsia="微软雅黑" w:hAnsi="微软雅黑"/>
          <w:color w:val="222222"/>
          <w:sz w:val="28"/>
          <w:szCs w:val="28"/>
        </w:rPr>
      </w:pPr>
      <w:r w:rsidRPr="00C26A7B">
        <w:rPr>
          <w:rFonts w:ascii="微软雅黑" w:eastAsia="微软雅黑" w:hAnsi="微软雅黑" w:hint="eastAsia"/>
          <w:color w:val="222222"/>
          <w:sz w:val="28"/>
          <w:szCs w:val="28"/>
        </w:rPr>
        <w:t>10、培育孝悌和睦家风 ，</w:t>
      </w:r>
      <w:proofErr w:type="gramStart"/>
      <w:r w:rsidRPr="00C26A7B">
        <w:rPr>
          <w:rFonts w:ascii="微软雅黑" w:eastAsia="微软雅黑" w:hAnsi="微软雅黑" w:hint="eastAsia"/>
          <w:color w:val="222222"/>
          <w:sz w:val="28"/>
          <w:szCs w:val="28"/>
        </w:rPr>
        <w:t>倡</w:t>
      </w:r>
      <w:proofErr w:type="gramEnd"/>
      <w:r w:rsidRPr="00C26A7B">
        <w:rPr>
          <w:rFonts w:ascii="微软雅黑" w:eastAsia="微软雅黑" w:hAnsi="微软雅黑" w:hint="eastAsia"/>
          <w:color w:val="222222"/>
          <w:sz w:val="28"/>
          <w:szCs w:val="28"/>
        </w:rPr>
        <w:t>树婚丧嫁娶新风，建设文明美丽新福州。</w:t>
      </w:r>
    </w:p>
    <w:p w:rsidR="007A3D35" w:rsidRDefault="008F5F2C" w:rsidP="002D3F1E">
      <w:pPr>
        <w:wordWrap w:val="0"/>
        <w:jc w:val="right"/>
        <w:rPr>
          <w:rFonts w:ascii="微软雅黑" w:eastAsia="微软雅黑" w:hAnsi="微软雅黑" w:cs="宋体"/>
          <w:b/>
          <w:color w:val="333333"/>
          <w:spacing w:val="5"/>
          <w:kern w:val="0"/>
          <w:szCs w:val="21"/>
        </w:rPr>
      </w:pPr>
      <w:r w:rsidRPr="00E746CD">
        <w:rPr>
          <w:rFonts w:ascii="微软雅黑" w:eastAsia="微软雅黑" w:hAnsi="微软雅黑" w:cs="宋体" w:hint="eastAsia"/>
          <w:color w:val="333333"/>
          <w:spacing w:val="5"/>
          <w:kern w:val="0"/>
          <w:szCs w:val="21"/>
        </w:rPr>
        <w:t xml:space="preserve"> </w:t>
      </w:r>
      <w:r w:rsidR="002D3F1E">
        <w:rPr>
          <w:rFonts w:ascii="微软雅黑" w:eastAsia="微软雅黑" w:hAnsi="微软雅黑" w:cs="宋体" w:hint="eastAsia"/>
          <w:color w:val="333333"/>
          <w:spacing w:val="5"/>
          <w:kern w:val="0"/>
          <w:szCs w:val="21"/>
        </w:rPr>
        <w:t xml:space="preserve">     </w:t>
      </w:r>
      <w:r w:rsidR="002D3F1E" w:rsidRPr="007A3D35">
        <w:rPr>
          <w:rFonts w:ascii="微软雅黑" w:eastAsia="微软雅黑" w:hAnsi="微软雅黑" w:cs="宋体" w:hint="eastAsia"/>
          <w:b/>
          <w:color w:val="333333"/>
          <w:spacing w:val="5"/>
          <w:kern w:val="0"/>
          <w:szCs w:val="21"/>
        </w:rPr>
        <w:t xml:space="preserve"> </w:t>
      </w:r>
    </w:p>
    <w:p w:rsidR="007A3D35" w:rsidRDefault="007A3D35" w:rsidP="007A3D35">
      <w:pPr>
        <w:jc w:val="right"/>
        <w:rPr>
          <w:rFonts w:ascii="微软雅黑" w:eastAsia="微软雅黑" w:hAnsi="微软雅黑" w:cs="宋体"/>
          <w:b/>
          <w:color w:val="333333"/>
          <w:spacing w:val="5"/>
          <w:kern w:val="0"/>
          <w:szCs w:val="21"/>
        </w:rPr>
      </w:pPr>
    </w:p>
    <w:sectPr w:rsidR="007A3D35" w:rsidSect="00DF6F6F">
      <w:headerReference w:type="default" r:id="rId9"/>
      <w:footerReference w:type="default" r:id="rId10"/>
      <w:pgSz w:w="11906" w:h="16838" w:code="9"/>
      <w:pgMar w:top="567" w:right="340" w:bottom="249"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88" w:rsidRDefault="00432388" w:rsidP="008F5F2C">
      <w:r>
        <w:separator/>
      </w:r>
    </w:p>
  </w:endnote>
  <w:endnote w:type="continuationSeparator" w:id="0">
    <w:p w:rsidR="00432388" w:rsidRDefault="00432388" w:rsidP="008F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C7" w:rsidRPr="007A3D35" w:rsidRDefault="000F1DC7" w:rsidP="000F1DC7">
    <w:pPr>
      <w:jc w:val="right"/>
      <w:rPr>
        <w:rFonts w:ascii="微软雅黑" w:eastAsia="微软雅黑" w:hAnsi="微软雅黑"/>
        <w:b/>
        <w:szCs w:val="21"/>
      </w:rPr>
    </w:pPr>
    <w:r w:rsidRPr="007A3D35">
      <w:rPr>
        <w:rFonts w:hint="eastAsia"/>
        <w:b/>
      </w:rPr>
      <w:t>中共福州江南水都中学总支部委员会</w:t>
    </w:r>
    <w:r w:rsidRPr="007A3D35">
      <w:rPr>
        <w:rFonts w:hint="eastAsia"/>
        <w:b/>
      </w:rPr>
      <w:t xml:space="preserve"> </w:t>
    </w:r>
    <w:r w:rsidRPr="007A3D35">
      <w:rPr>
        <w:rFonts w:hint="eastAsia"/>
        <w:b/>
      </w:rPr>
      <w:t>宣</w:t>
    </w:r>
  </w:p>
  <w:p w:rsidR="000F1DC7" w:rsidRPr="000F1DC7" w:rsidRDefault="000F1DC7">
    <w:pPr>
      <w:pStyle w:val="a9"/>
    </w:pPr>
  </w:p>
  <w:p w:rsidR="000F1DC7" w:rsidRDefault="000F1D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88" w:rsidRDefault="00432388" w:rsidP="008F5F2C">
      <w:r>
        <w:separator/>
      </w:r>
    </w:p>
  </w:footnote>
  <w:footnote w:type="continuationSeparator" w:id="0">
    <w:p w:rsidR="00432388" w:rsidRDefault="00432388" w:rsidP="008F5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B0" w:rsidRDefault="00B37591" w:rsidP="0095221C">
    <w:pPr>
      <w:pStyle w:val="a8"/>
      <w:jc w:val="both"/>
    </w:pPr>
    <w:r w:rsidRPr="00B37591">
      <w:rPr>
        <w:rFonts w:hint="eastAsia"/>
      </w:rPr>
      <w:t>“打造幸福城，迎新春党旗添光彩”福州江南水都中学党员志愿者活动</w:t>
    </w:r>
    <w:r>
      <w:rPr>
        <w:rFonts w:hint="eastAsia"/>
      </w:rPr>
      <w:t>宣传材料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64D3"/>
    <w:rsid w:val="00043A19"/>
    <w:rsid w:val="00075778"/>
    <w:rsid w:val="000F1DC7"/>
    <w:rsid w:val="00227B05"/>
    <w:rsid w:val="002D3F1E"/>
    <w:rsid w:val="00374538"/>
    <w:rsid w:val="00432388"/>
    <w:rsid w:val="00552F53"/>
    <w:rsid w:val="00610226"/>
    <w:rsid w:val="007A3D35"/>
    <w:rsid w:val="00865D7B"/>
    <w:rsid w:val="008A64D3"/>
    <w:rsid w:val="008F5F2C"/>
    <w:rsid w:val="0095221C"/>
    <w:rsid w:val="00A5003D"/>
    <w:rsid w:val="00AE7CDC"/>
    <w:rsid w:val="00B37591"/>
    <w:rsid w:val="00BE55B0"/>
    <w:rsid w:val="00C26A7B"/>
    <w:rsid w:val="00DF6F6F"/>
    <w:rsid w:val="00E746CD"/>
    <w:rsid w:val="00F01814"/>
    <w:rsid w:val="00F35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CDC"/>
    <w:pPr>
      <w:widowControl w:val="0"/>
      <w:jc w:val="both"/>
    </w:pPr>
  </w:style>
  <w:style w:type="paragraph" w:styleId="2">
    <w:name w:val="heading 2"/>
    <w:basedOn w:val="a"/>
    <w:link w:val="2Char"/>
    <w:uiPriority w:val="9"/>
    <w:qFormat/>
    <w:rsid w:val="008A64D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A64D3"/>
    <w:rPr>
      <w:rFonts w:ascii="宋体" w:eastAsia="宋体" w:hAnsi="宋体" w:cs="宋体"/>
      <w:b/>
      <w:bCs/>
      <w:kern w:val="0"/>
      <w:sz w:val="36"/>
      <w:szCs w:val="36"/>
    </w:rPr>
  </w:style>
  <w:style w:type="character" w:customStyle="1" w:styleId="richmediameta">
    <w:name w:val="rich_media_meta"/>
    <w:basedOn w:val="a0"/>
    <w:rsid w:val="008A64D3"/>
  </w:style>
  <w:style w:type="character" w:styleId="a3">
    <w:name w:val="Hyperlink"/>
    <w:basedOn w:val="a0"/>
    <w:uiPriority w:val="99"/>
    <w:semiHidden/>
    <w:unhideWhenUsed/>
    <w:rsid w:val="008A64D3"/>
    <w:rPr>
      <w:color w:val="0000FF"/>
      <w:u w:val="single"/>
    </w:rPr>
  </w:style>
  <w:style w:type="character" w:customStyle="1" w:styleId="apple-converted-space">
    <w:name w:val="apple-converted-space"/>
    <w:basedOn w:val="a0"/>
    <w:rsid w:val="008A64D3"/>
  </w:style>
  <w:style w:type="character" w:styleId="a4">
    <w:name w:val="Emphasis"/>
    <w:basedOn w:val="a0"/>
    <w:uiPriority w:val="20"/>
    <w:qFormat/>
    <w:rsid w:val="008A64D3"/>
    <w:rPr>
      <w:i/>
      <w:iCs/>
    </w:rPr>
  </w:style>
  <w:style w:type="paragraph" w:styleId="a5">
    <w:name w:val="Normal (Web)"/>
    <w:basedOn w:val="a"/>
    <w:uiPriority w:val="99"/>
    <w:semiHidden/>
    <w:unhideWhenUsed/>
    <w:rsid w:val="008A64D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A64D3"/>
    <w:rPr>
      <w:b/>
      <w:bCs/>
    </w:rPr>
  </w:style>
  <w:style w:type="paragraph" w:styleId="a7">
    <w:name w:val="Balloon Text"/>
    <w:basedOn w:val="a"/>
    <w:link w:val="Char"/>
    <w:uiPriority w:val="99"/>
    <w:semiHidden/>
    <w:unhideWhenUsed/>
    <w:rsid w:val="008A64D3"/>
    <w:rPr>
      <w:sz w:val="18"/>
      <w:szCs w:val="18"/>
    </w:rPr>
  </w:style>
  <w:style w:type="character" w:customStyle="1" w:styleId="Char">
    <w:name w:val="批注框文本 Char"/>
    <w:basedOn w:val="a0"/>
    <w:link w:val="a7"/>
    <w:uiPriority w:val="99"/>
    <w:semiHidden/>
    <w:rsid w:val="008A64D3"/>
    <w:rPr>
      <w:sz w:val="18"/>
      <w:szCs w:val="18"/>
    </w:rPr>
  </w:style>
  <w:style w:type="paragraph" w:styleId="a8">
    <w:name w:val="header"/>
    <w:basedOn w:val="a"/>
    <w:link w:val="Char0"/>
    <w:uiPriority w:val="99"/>
    <w:unhideWhenUsed/>
    <w:rsid w:val="008F5F2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8F5F2C"/>
    <w:rPr>
      <w:sz w:val="18"/>
      <w:szCs w:val="18"/>
    </w:rPr>
  </w:style>
  <w:style w:type="paragraph" w:styleId="a9">
    <w:name w:val="footer"/>
    <w:basedOn w:val="a"/>
    <w:link w:val="Char1"/>
    <w:uiPriority w:val="99"/>
    <w:unhideWhenUsed/>
    <w:rsid w:val="008F5F2C"/>
    <w:pPr>
      <w:tabs>
        <w:tab w:val="center" w:pos="4153"/>
        <w:tab w:val="right" w:pos="8306"/>
      </w:tabs>
      <w:snapToGrid w:val="0"/>
      <w:jc w:val="left"/>
    </w:pPr>
    <w:rPr>
      <w:sz w:val="18"/>
      <w:szCs w:val="18"/>
    </w:rPr>
  </w:style>
  <w:style w:type="character" w:customStyle="1" w:styleId="Char1">
    <w:name w:val="页脚 Char"/>
    <w:basedOn w:val="a0"/>
    <w:link w:val="a9"/>
    <w:uiPriority w:val="99"/>
    <w:rsid w:val="008F5F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54526">
      <w:bodyDiv w:val="1"/>
      <w:marLeft w:val="0"/>
      <w:marRight w:val="0"/>
      <w:marTop w:val="0"/>
      <w:marBottom w:val="0"/>
      <w:divBdr>
        <w:top w:val="none" w:sz="0" w:space="0" w:color="auto"/>
        <w:left w:val="none" w:sz="0" w:space="0" w:color="auto"/>
        <w:bottom w:val="none" w:sz="0" w:space="0" w:color="auto"/>
        <w:right w:val="none" w:sz="0" w:space="0" w:color="auto"/>
      </w:divBdr>
      <w:divsChild>
        <w:div w:id="788552518">
          <w:marLeft w:val="0"/>
          <w:marRight w:val="0"/>
          <w:marTop w:val="0"/>
          <w:marBottom w:val="275"/>
          <w:divBdr>
            <w:top w:val="none" w:sz="0" w:space="0" w:color="auto"/>
            <w:left w:val="none" w:sz="0" w:space="0" w:color="auto"/>
            <w:bottom w:val="none" w:sz="0" w:space="0" w:color="auto"/>
            <w:right w:val="none" w:sz="0" w:space="0" w:color="auto"/>
          </w:divBdr>
        </w:div>
        <w:div w:id="935334352">
          <w:blockQuote w:val="1"/>
          <w:marLeft w:val="0"/>
          <w:marRight w:val="0"/>
          <w:marTop w:val="0"/>
          <w:marBottom w:val="0"/>
          <w:divBdr>
            <w:top w:val="none" w:sz="0" w:space="0" w:color="auto"/>
            <w:left w:val="single" w:sz="12" w:space="6" w:color="DBDBDB"/>
            <w:bottom w:val="none" w:sz="0" w:space="0" w:color="auto"/>
            <w:right w:val="none" w:sz="0" w:space="0" w:color="auto"/>
          </w:divBdr>
        </w:div>
        <w:div w:id="1883207545">
          <w:blockQuote w:val="1"/>
          <w:marLeft w:val="0"/>
          <w:marRight w:val="0"/>
          <w:marTop w:val="0"/>
          <w:marBottom w:val="0"/>
          <w:divBdr>
            <w:top w:val="none" w:sz="0" w:space="0" w:color="auto"/>
            <w:left w:val="single" w:sz="12" w:space="6" w:color="DBDBDB"/>
            <w:bottom w:val="none" w:sz="0" w:space="0" w:color="auto"/>
            <w:right w:val="none" w:sz="0" w:space="0" w:color="auto"/>
          </w:divBdr>
        </w:div>
        <w:div w:id="2008363888">
          <w:blockQuote w:val="1"/>
          <w:marLeft w:val="0"/>
          <w:marRight w:val="0"/>
          <w:marTop w:val="0"/>
          <w:marBottom w:val="0"/>
          <w:divBdr>
            <w:top w:val="none" w:sz="0" w:space="0" w:color="auto"/>
            <w:left w:val="single" w:sz="12" w:space="6" w:color="DBDBDB"/>
            <w:bottom w:val="none" w:sz="0" w:space="0" w:color="auto"/>
            <w:right w:val="none" w:sz="0" w:space="0" w:color="auto"/>
          </w:divBdr>
        </w:div>
        <w:div w:id="1624648616">
          <w:blockQuote w:val="1"/>
          <w:marLeft w:val="0"/>
          <w:marRight w:val="0"/>
          <w:marTop w:val="0"/>
          <w:marBottom w:val="0"/>
          <w:divBdr>
            <w:top w:val="none" w:sz="0" w:space="0" w:color="auto"/>
            <w:left w:val="single" w:sz="12" w:space="6" w:color="DBDBDB"/>
            <w:bottom w:val="none" w:sz="0" w:space="0" w:color="auto"/>
            <w:right w:val="none" w:sz="0" w:space="0" w:color="auto"/>
          </w:divBdr>
        </w:div>
        <w:div w:id="1486430039">
          <w:blockQuote w:val="1"/>
          <w:marLeft w:val="0"/>
          <w:marRight w:val="0"/>
          <w:marTop w:val="0"/>
          <w:marBottom w:val="0"/>
          <w:divBdr>
            <w:top w:val="none" w:sz="0" w:space="0" w:color="auto"/>
            <w:left w:val="single" w:sz="12" w:space="6" w:color="DBDBDB"/>
            <w:bottom w:val="none" w:sz="0" w:space="0" w:color="auto"/>
            <w:right w:val="none" w:sz="0" w:space="0" w:color="auto"/>
          </w:divBdr>
        </w:div>
        <w:div w:id="1721007278">
          <w:blockQuote w:val="1"/>
          <w:marLeft w:val="0"/>
          <w:marRight w:val="0"/>
          <w:marTop w:val="0"/>
          <w:marBottom w:val="0"/>
          <w:divBdr>
            <w:top w:val="none" w:sz="0" w:space="0" w:color="auto"/>
            <w:left w:val="single" w:sz="12" w:space="6" w:color="DBDBDB"/>
            <w:bottom w:val="none" w:sz="0" w:space="0" w:color="auto"/>
            <w:right w:val="none" w:sz="0" w:space="0" w:color="auto"/>
          </w:divBdr>
        </w:div>
        <w:div w:id="1481966149">
          <w:blockQuote w:val="1"/>
          <w:marLeft w:val="0"/>
          <w:marRight w:val="0"/>
          <w:marTop w:val="0"/>
          <w:marBottom w:val="0"/>
          <w:divBdr>
            <w:top w:val="none" w:sz="0" w:space="0" w:color="auto"/>
            <w:left w:val="single" w:sz="12" w:space="6" w:color="DBDBDB"/>
            <w:bottom w:val="none" w:sz="0" w:space="0" w:color="auto"/>
            <w:right w:val="none" w:sz="0" w:space="0" w:color="auto"/>
          </w:divBdr>
        </w:div>
      </w:divsChild>
    </w:div>
    <w:div w:id="930238890">
      <w:bodyDiv w:val="1"/>
      <w:marLeft w:val="0"/>
      <w:marRight w:val="0"/>
      <w:marTop w:val="0"/>
      <w:marBottom w:val="0"/>
      <w:divBdr>
        <w:top w:val="none" w:sz="0" w:space="0" w:color="auto"/>
        <w:left w:val="none" w:sz="0" w:space="0" w:color="auto"/>
        <w:bottom w:val="none" w:sz="0" w:space="0" w:color="auto"/>
        <w:right w:val="none" w:sz="0" w:space="0" w:color="auto"/>
      </w:divBdr>
      <w:divsChild>
        <w:div w:id="1007369738">
          <w:marLeft w:val="0"/>
          <w:marRight w:val="0"/>
          <w:marTop w:val="0"/>
          <w:marBottom w:val="275"/>
          <w:divBdr>
            <w:top w:val="none" w:sz="0" w:space="0" w:color="auto"/>
            <w:left w:val="none" w:sz="0" w:space="0" w:color="auto"/>
            <w:bottom w:val="none" w:sz="0" w:space="0" w:color="auto"/>
            <w:right w:val="none" w:sz="0" w:space="0" w:color="auto"/>
          </w:divBdr>
        </w:div>
        <w:div w:id="812285864">
          <w:blockQuote w:val="1"/>
          <w:marLeft w:val="0"/>
          <w:marRight w:val="0"/>
          <w:marTop w:val="0"/>
          <w:marBottom w:val="0"/>
          <w:divBdr>
            <w:top w:val="none" w:sz="0" w:space="0" w:color="auto"/>
            <w:left w:val="single" w:sz="12" w:space="6" w:color="DBDBDB"/>
            <w:bottom w:val="none" w:sz="0" w:space="0" w:color="auto"/>
            <w:right w:val="none" w:sz="0" w:space="0" w:color="auto"/>
          </w:divBdr>
        </w:div>
        <w:div w:id="189952580">
          <w:blockQuote w:val="1"/>
          <w:marLeft w:val="0"/>
          <w:marRight w:val="0"/>
          <w:marTop w:val="0"/>
          <w:marBottom w:val="0"/>
          <w:divBdr>
            <w:top w:val="none" w:sz="0" w:space="0" w:color="auto"/>
            <w:left w:val="single" w:sz="12" w:space="6" w:color="DBDBDB"/>
            <w:bottom w:val="none" w:sz="0" w:space="0" w:color="auto"/>
            <w:right w:val="none" w:sz="0" w:space="0" w:color="auto"/>
          </w:divBdr>
        </w:div>
        <w:div w:id="1351949840">
          <w:blockQuote w:val="1"/>
          <w:marLeft w:val="0"/>
          <w:marRight w:val="0"/>
          <w:marTop w:val="0"/>
          <w:marBottom w:val="0"/>
          <w:divBdr>
            <w:top w:val="none" w:sz="0" w:space="0" w:color="auto"/>
            <w:left w:val="single" w:sz="12" w:space="6" w:color="DBDBDB"/>
            <w:bottom w:val="none" w:sz="0" w:space="0" w:color="auto"/>
            <w:right w:val="none" w:sz="0" w:space="0" w:color="auto"/>
          </w:divBdr>
        </w:div>
        <w:div w:id="1862861277">
          <w:blockQuote w:val="1"/>
          <w:marLeft w:val="0"/>
          <w:marRight w:val="0"/>
          <w:marTop w:val="0"/>
          <w:marBottom w:val="0"/>
          <w:divBdr>
            <w:top w:val="none" w:sz="0" w:space="0" w:color="auto"/>
            <w:left w:val="single" w:sz="12" w:space="6" w:color="DBDBDB"/>
            <w:bottom w:val="none" w:sz="0" w:space="0" w:color="auto"/>
            <w:right w:val="none" w:sz="0" w:space="0" w:color="auto"/>
          </w:divBdr>
        </w:div>
        <w:div w:id="260064106">
          <w:blockQuote w:val="1"/>
          <w:marLeft w:val="0"/>
          <w:marRight w:val="0"/>
          <w:marTop w:val="0"/>
          <w:marBottom w:val="0"/>
          <w:divBdr>
            <w:top w:val="none" w:sz="0" w:space="0" w:color="auto"/>
            <w:left w:val="single" w:sz="12" w:space="6" w:color="DBDBDB"/>
            <w:bottom w:val="none" w:sz="0" w:space="0" w:color="auto"/>
            <w:right w:val="none" w:sz="0" w:space="0" w:color="auto"/>
          </w:divBdr>
        </w:div>
        <w:div w:id="1448157172">
          <w:blockQuote w:val="1"/>
          <w:marLeft w:val="0"/>
          <w:marRight w:val="0"/>
          <w:marTop w:val="0"/>
          <w:marBottom w:val="0"/>
          <w:divBdr>
            <w:top w:val="none" w:sz="0" w:space="0" w:color="auto"/>
            <w:left w:val="single" w:sz="12" w:space="6" w:color="DBDBDB"/>
            <w:bottom w:val="none" w:sz="0" w:space="0" w:color="auto"/>
            <w:right w:val="none" w:sz="0" w:space="0" w:color="auto"/>
          </w:divBdr>
        </w:div>
        <w:div w:id="1820918796">
          <w:blockQuote w:val="1"/>
          <w:marLeft w:val="0"/>
          <w:marRight w:val="0"/>
          <w:marTop w:val="0"/>
          <w:marBottom w:val="0"/>
          <w:divBdr>
            <w:top w:val="none" w:sz="0" w:space="0" w:color="auto"/>
            <w:left w:val="single" w:sz="12" w:space="6" w:color="DBDBDB"/>
            <w:bottom w:val="none" w:sz="0" w:space="0" w:color="auto"/>
            <w:right w:val="none" w:sz="0" w:space="0" w:color="auto"/>
          </w:divBdr>
        </w:div>
      </w:divsChild>
    </w:div>
    <w:div w:id="1828741384">
      <w:bodyDiv w:val="1"/>
      <w:marLeft w:val="0"/>
      <w:marRight w:val="0"/>
      <w:marTop w:val="0"/>
      <w:marBottom w:val="0"/>
      <w:divBdr>
        <w:top w:val="none" w:sz="0" w:space="0" w:color="auto"/>
        <w:left w:val="none" w:sz="0" w:space="0" w:color="auto"/>
        <w:bottom w:val="none" w:sz="0" w:space="0" w:color="auto"/>
        <w:right w:val="none" w:sz="0" w:space="0" w:color="auto"/>
      </w:divBdr>
      <w:divsChild>
        <w:div w:id="983314410">
          <w:marLeft w:val="0"/>
          <w:marRight w:val="0"/>
          <w:marTop w:val="0"/>
          <w:marBottom w:val="275"/>
          <w:divBdr>
            <w:top w:val="none" w:sz="0" w:space="0" w:color="auto"/>
            <w:left w:val="none" w:sz="0" w:space="0" w:color="auto"/>
            <w:bottom w:val="none" w:sz="0" w:space="0" w:color="auto"/>
            <w:right w:val="none" w:sz="0" w:space="0" w:color="auto"/>
          </w:divBdr>
        </w:div>
        <w:div w:id="973483564">
          <w:blockQuote w:val="1"/>
          <w:marLeft w:val="0"/>
          <w:marRight w:val="0"/>
          <w:marTop w:val="0"/>
          <w:marBottom w:val="0"/>
          <w:divBdr>
            <w:top w:val="none" w:sz="0" w:space="0" w:color="auto"/>
            <w:left w:val="single" w:sz="12" w:space="6" w:color="DBDBDB"/>
            <w:bottom w:val="none" w:sz="0" w:space="0" w:color="auto"/>
            <w:right w:val="none" w:sz="0" w:space="0" w:color="auto"/>
          </w:divBdr>
        </w:div>
        <w:div w:id="1976906118">
          <w:blockQuote w:val="1"/>
          <w:marLeft w:val="0"/>
          <w:marRight w:val="0"/>
          <w:marTop w:val="0"/>
          <w:marBottom w:val="0"/>
          <w:divBdr>
            <w:top w:val="none" w:sz="0" w:space="0" w:color="auto"/>
            <w:left w:val="single" w:sz="12" w:space="6" w:color="DBDBDB"/>
            <w:bottom w:val="none" w:sz="0" w:space="0" w:color="auto"/>
            <w:right w:val="none" w:sz="0" w:space="0" w:color="auto"/>
          </w:divBdr>
        </w:div>
        <w:div w:id="95297846">
          <w:blockQuote w:val="1"/>
          <w:marLeft w:val="0"/>
          <w:marRight w:val="0"/>
          <w:marTop w:val="0"/>
          <w:marBottom w:val="0"/>
          <w:divBdr>
            <w:top w:val="none" w:sz="0" w:space="0" w:color="auto"/>
            <w:left w:val="single" w:sz="12" w:space="6" w:color="DBDBDB"/>
            <w:bottom w:val="none" w:sz="0" w:space="0" w:color="auto"/>
            <w:right w:val="none" w:sz="0" w:space="0" w:color="auto"/>
          </w:divBdr>
        </w:div>
        <w:div w:id="368721195">
          <w:blockQuote w:val="1"/>
          <w:marLeft w:val="0"/>
          <w:marRight w:val="0"/>
          <w:marTop w:val="0"/>
          <w:marBottom w:val="0"/>
          <w:divBdr>
            <w:top w:val="none" w:sz="0" w:space="0" w:color="auto"/>
            <w:left w:val="single" w:sz="12" w:space="6" w:color="DBDBDB"/>
            <w:bottom w:val="none" w:sz="0" w:space="0" w:color="auto"/>
            <w:right w:val="none" w:sz="0" w:space="0" w:color="auto"/>
          </w:divBdr>
        </w:div>
        <w:div w:id="1074669028">
          <w:blockQuote w:val="1"/>
          <w:marLeft w:val="0"/>
          <w:marRight w:val="0"/>
          <w:marTop w:val="0"/>
          <w:marBottom w:val="0"/>
          <w:divBdr>
            <w:top w:val="none" w:sz="0" w:space="0" w:color="auto"/>
            <w:left w:val="single" w:sz="12" w:space="6" w:color="DBDBDB"/>
            <w:bottom w:val="none" w:sz="0" w:space="0" w:color="auto"/>
            <w:right w:val="none" w:sz="0" w:space="0" w:color="auto"/>
          </w:divBdr>
        </w:div>
        <w:div w:id="714041675">
          <w:blockQuote w:val="1"/>
          <w:marLeft w:val="0"/>
          <w:marRight w:val="0"/>
          <w:marTop w:val="0"/>
          <w:marBottom w:val="0"/>
          <w:divBdr>
            <w:top w:val="none" w:sz="0" w:space="0" w:color="auto"/>
            <w:left w:val="single" w:sz="12" w:space="6" w:color="DBDBDB"/>
            <w:bottom w:val="none" w:sz="0" w:space="0" w:color="auto"/>
            <w:right w:val="none" w:sz="0" w:space="0" w:color="auto"/>
          </w:divBdr>
        </w:div>
        <w:div w:id="462502182">
          <w:blockQuote w:val="1"/>
          <w:marLeft w:val="0"/>
          <w:marRight w:val="0"/>
          <w:marTop w:val="0"/>
          <w:marBottom w:val="0"/>
          <w:divBdr>
            <w:top w:val="none" w:sz="0" w:space="0" w:color="auto"/>
            <w:left w:val="single" w:sz="12" w:space="6" w:color="DBDBDB"/>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33782-C17C-400B-BBD8-CC82F321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14</cp:revision>
  <dcterms:created xsi:type="dcterms:W3CDTF">2018-12-18T12:55:00Z</dcterms:created>
  <dcterms:modified xsi:type="dcterms:W3CDTF">2019-01-16T07:31:00Z</dcterms:modified>
</cp:coreProperties>
</file>